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r w:rsidR="00B82345">
        <w:t xml:space="preserve"> APC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r w:rsidR="00B82345">
        <w:t xml:space="preserve"> APC</w:t>
      </w:r>
      <w:r w:rsidRPr="00E753F9">
        <w:t>,</w:t>
      </w:r>
    </w:p>
    <w:p w:rsidR="00E753F9" w:rsidRPr="00E753F9" w:rsidRDefault="00C9535F" w:rsidP="00E753F9">
      <w:pPr>
        <w:tabs>
          <w:tab w:val="left" w:pos="1985"/>
        </w:tabs>
        <w:spacing w:after="0" w:line="240" w:lineRule="auto"/>
      </w:pPr>
      <w:r>
        <w:t>d</w:t>
      </w:r>
      <w:r w:rsidR="00E753F9" w:rsidRPr="00E753F9">
        <w:t>er INFRALAN</w:t>
      </w:r>
      <w:r w:rsidR="00E753F9" w:rsidRPr="00FD5926">
        <w:t>®</w:t>
      </w:r>
      <w:r w:rsidR="00E753F9" w:rsidRPr="00E753F9">
        <w:t xml:space="preserve"> LC Faserpigtailsatz besteht aus 12</w:t>
      </w:r>
      <w:r w:rsidR="00B82345">
        <w:t xml:space="preserve"> Stück</w:t>
      </w:r>
      <w:r w:rsidR="00E753F9" w:rsidRPr="00E753F9">
        <w:t xml:space="preserve"> </w:t>
      </w:r>
      <w:r w:rsidR="00B82345">
        <w:t xml:space="preserve">APC 8° </w:t>
      </w:r>
      <w:r w:rsidR="00E753F9" w:rsidRPr="00E753F9">
        <w:t>Faserpigtails</w:t>
      </w:r>
      <w:r w:rsidR="0098360B">
        <w:t xml:space="preserve"> der Fas</w:t>
      </w:r>
      <w:r w:rsidR="00B82345">
        <w:t>e</w:t>
      </w:r>
      <w:r w:rsidR="0098360B">
        <w:t>r</w:t>
      </w:r>
      <w:r w:rsidR="00B82345">
        <w:t>güte OS2</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E753F9">
        <w:t>Die INFRALAN</w:t>
      </w:r>
      <w:r w:rsidR="00E753F9" w:rsidRPr="00FD5926">
        <w:t>®</w:t>
      </w:r>
      <w:r w:rsidR="00E753F9" w:rsidRPr="00E753F9">
        <w:t xml:space="preserve"> Singlemode Faserpigtails entsprechen der Qualitäts</w:t>
      </w:r>
      <w:r w:rsidR="00E753F9">
        <w:t>klasse B/2 nach IEC 61753-1 SM.</w:t>
      </w:r>
      <w:r w:rsidR="00B82345">
        <w:br/>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E753F9">
        <w:t xml:space="preserve"> Die LC-Stecker sind </w:t>
      </w:r>
      <w:r w:rsidR="002649C6">
        <w:t>k</w:t>
      </w:r>
      <w:bookmarkStart w:id="1" w:name="_GoBack"/>
      <w:bookmarkEnd w:id="1"/>
      <w:r w:rsidR="00E753F9" w:rsidRPr="00E753F9">
        <w:t>onform zu Standard IEC61754-20</w:t>
      </w:r>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B82345" w:rsidP="00B82345">
      <w:pPr>
        <w:tabs>
          <w:tab w:val="left" w:pos="1985"/>
        </w:tabs>
        <w:spacing w:after="0" w:line="240" w:lineRule="auto"/>
      </w:pPr>
      <w:r>
        <w:t>Fasergüte:</w:t>
      </w:r>
      <w:r>
        <w:tab/>
        <w:t>OS2 APC 8°</w:t>
      </w:r>
    </w:p>
    <w:p w:rsidR="00747791" w:rsidRDefault="00747791" w:rsidP="00B82345">
      <w:pPr>
        <w:tabs>
          <w:tab w:val="left" w:pos="1985"/>
        </w:tabs>
        <w:spacing w:after="0" w:line="240" w:lineRule="auto"/>
      </w:pPr>
      <w:r>
        <w:t>Steckerfarbe:</w:t>
      </w:r>
      <w:r>
        <w:tab/>
        <w:t>grün</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Pr="00E753F9">
        <w:t>IFP-LCA-2-12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2649C6"/>
    <w:rsid w:val="003B2AA9"/>
    <w:rsid w:val="00532498"/>
    <w:rsid w:val="00536482"/>
    <w:rsid w:val="005B0F83"/>
    <w:rsid w:val="005E356E"/>
    <w:rsid w:val="00645996"/>
    <w:rsid w:val="006F60CC"/>
    <w:rsid w:val="007208EC"/>
    <w:rsid w:val="00747791"/>
    <w:rsid w:val="00763DBC"/>
    <w:rsid w:val="0080646E"/>
    <w:rsid w:val="008524BC"/>
    <w:rsid w:val="008666BE"/>
    <w:rsid w:val="00894682"/>
    <w:rsid w:val="008C7280"/>
    <w:rsid w:val="00935501"/>
    <w:rsid w:val="009605B8"/>
    <w:rsid w:val="0098360B"/>
    <w:rsid w:val="00A063E9"/>
    <w:rsid w:val="00A52C4D"/>
    <w:rsid w:val="00B268B9"/>
    <w:rsid w:val="00B82345"/>
    <w:rsid w:val="00BC779E"/>
    <w:rsid w:val="00BE4747"/>
    <w:rsid w:val="00C9535F"/>
    <w:rsid w:val="00CD10CC"/>
    <w:rsid w:val="00CF4A91"/>
    <w:rsid w:val="00D0221B"/>
    <w:rsid w:val="00D33FDF"/>
    <w:rsid w:val="00DF63BC"/>
    <w:rsid w:val="00E30F82"/>
    <w:rsid w:val="00E4147B"/>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B7ACEF"/>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2</cp:revision>
  <cp:lastPrinted>2018-07-27T06:44:00Z</cp:lastPrinted>
  <dcterms:created xsi:type="dcterms:W3CDTF">2019-01-18T09:15:00Z</dcterms:created>
  <dcterms:modified xsi:type="dcterms:W3CDTF">2019-01-18T09:15:00Z</dcterms:modified>
</cp:coreProperties>
</file>