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B3B" w:rsidRDefault="00A00B3B" w:rsidP="00A00B3B">
      <w:r>
        <w:t xml:space="preserve">INFRALAN® Cat.7A </w:t>
      </w:r>
      <w:r w:rsidR="00865255">
        <w:t>Installation</w:t>
      </w:r>
      <w:r>
        <w:t xml:space="preserve"> cable S/FTP 1200 MHz, CPR Cca</w:t>
      </w:r>
    </w:p>
    <w:p w:rsidR="00A00B3B" w:rsidRDefault="00A00B3B" w:rsidP="00A00B3B"/>
    <w:p w:rsidR="00A00B3B" w:rsidRDefault="00A00B3B" w:rsidP="00A00B3B">
      <w:r>
        <w:t xml:space="preserve">INFRALAN® Cat.7A </w:t>
      </w:r>
      <w:r w:rsidR="00865255">
        <w:t>Installation</w:t>
      </w:r>
      <w:bookmarkStart w:id="1" w:name="_GoBack"/>
      <w:bookmarkEnd w:id="1"/>
      <w:r>
        <w:t xml:space="preserve"> cable S/FTP 1200 MHz, CPR Cca</w:t>
      </w:r>
    </w:p>
    <w:p w:rsidR="00A00B3B" w:rsidRDefault="00A00B3B" w:rsidP="00A00B3B">
      <w:r>
        <w:t>Data installation cable with solid copper conductors, simplex, 4x2xAWG23/1 for use in structured building cabling with channel classes E, EA, F and FA according to ISO/IEC 11801 or EN50173-1 as well as IEC 61156-5; EN 50288-9-1. Data cable for transmissions up to 1200MHz, exceeds the requirements of category 7A with its electrical transmission properties, transmissions of 10GBit Ethernet according to IEEE 802.3 are easily possible, TA (Type Approval) certified by Delta Force.</w:t>
      </w:r>
    </w:p>
    <w:p w:rsidR="00A00B3B" w:rsidRDefault="00A00B3B" w:rsidP="00A00B3B">
      <w:r>
        <w:t>Conductor structure Cu wire, bare Ø 0.56mm (AWG 23), two cores stranded to form a pair, 8 cores colour-coded to TIA/EIA 568 C-2, pairs shielded by aluminium-coated plastic composite foil, total shield as tinned CU braiding.</w:t>
      </w:r>
    </w:p>
    <w:p w:rsidR="00A00B3B" w:rsidRDefault="00A00B3B" w:rsidP="00A00B3B">
      <w:r>
        <w:t>Harmonised standard EN 50575, halogen-free according to EN 60754-2 and low smoke according to EN 61034, flame retardant according to EN 60332-3-24 (FRNC-C), separation class D according to EN50174-2, EURO fire protection class Cca-s1, d2, a1.</w:t>
      </w:r>
    </w:p>
    <w:p w:rsidR="00A00B3B" w:rsidRDefault="00A00B3B" w:rsidP="00A00B3B"/>
    <w:p w:rsidR="00A00B3B" w:rsidRDefault="00A00B3B" w:rsidP="00A00B3B">
      <w:r>
        <w:t xml:space="preserve">Cable structure: </w:t>
      </w:r>
      <w:r>
        <w:tab/>
      </w:r>
      <w:r>
        <w:tab/>
      </w:r>
      <w:r>
        <w:tab/>
        <w:t>S/FTP</w:t>
      </w:r>
    </w:p>
    <w:p w:rsidR="00A00B3B" w:rsidRDefault="00A00B3B" w:rsidP="00A00B3B">
      <w:r>
        <w:t xml:space="preserve">Conductor class: </w:t>
      </w:r>
      <w:r>
        <w:tab/>
      </w:r>
      <w:r>
        <w:tab/>
      </w:r>
      <w:r>
        <w:tab/>
        <w:t>Class 1 = single wire</w:t>
      </w:r>
    </w:p>
    <w:p w:rsidR="00A00B3B" w:rsidRDefault="00A00B3B" w:rsidP="00A00B3B">
      <w:r>
        <w:t xml:space="preserve">NVP value: </w:t>
      </w:r>
      <w:r>
        <w:tab/>
      </w:r>
      <w:r>
        <w:tab/>
      </w:r>
      <w:r>
        <w:tab/>
      </w:r>
      <w:r>
        <w:tab/>
        <w:t>78%</w:t>
      </w:r>
    </w:p>
    <w:p w:rsidR="00A00B3B" w:rsidRDefault="00A00B3B" w:rsidP="00A00B3B">
      <w:r>
        <w:t xml:space="preserve">Operating temperature, moving: </w:t>
      </w:r>
      <w:r>
        <w:tab/>
        <w:t>0 to 50°C</w:t>
      </w:r>
    </w:p>
    <w:p w:rsidR="00A00B3B" w:rsidRDefault="00A00B3B" w:rsidP="00A00B3B">
      <w:r>
        <w:t xml:space="preserve">Operating temperature, dormant: </w:t>
      </w:r>
      <w:r>
        <w:tab/>
        <w:t>-20 to 60°C</w:t>
      </w:r>
    </w:p>
    <w:p w:rsidR="00A00B3B" w:rsidRDefault="00A00B3B" w:rsidP="00A00B3B">
      <w:r>
        <w:t xml:space="preserve">outer diameter: </w:t>
      </w:r>
      <w:r>
        <w:tab/>
      </w:r>
      <w:r>
        <w:tab/>
      </w:r>
      <w:r>
        <w:tab/>
        <w:t>7,7mm</w:t>
      </w:r>
    </w:p>
    <w:p w:rsidR="00A00B3B" w:rsidRDefault="00A00B3B" w:rsidP="00A00B3B">
      <w:r>
        <w:t xml:space="preserve">Tractive force: </w:t>
      </w:r>
      <w:r>
        <w:tab/>
      </w:r>
      <w:r>
        <w:tab/>
      </w:r>
      <w:r>
        <w:tab/>
      </w:r>
      <w:r>
        <w:tab/>
        <w:t>95N</w:t>
      </w:r>
    </w:p>
    <w:p w:rsidR="00A00B3B" w:rsidRDefault="00A00B3B" w:rsidP="00A00B3B">
      <w:r>
        <w:t xml:space="preserve">Jacket colour: </w:t>
      </w:r>
      <w:r>
        <w:tab/>
      </w:r>
      <w:r>
        <w:tab/>
      </w:r>
      <w:r>
        <w:tab/>
      </w:r>
      <w:r>
        <w:tab/>
        <w:t>RAL1021, rape yellow</w:t>
      </w:r>
    </w:p>
    <w:p w:rsidR="00A00B3B" w:rsidRDefault="00A00B3B" w:rsidP="00A00B3B"/>
    <w:p w:rsidR="00A00B3B" w:rsidRDefault="00A00B3B" w:rsidP="00A00B3B">
      <w:r>
        <w:t xml:space="preserve">Make: </w:t>
      </w:r>
      <w:r>
        <w:tab/>
      </w:r>
      <w:r>
        <w:tab/>
      </w:r>
      <w:r>
        <w:tab/>
      </w:r>
      <w:r>
        <w:tab/>
      </w:r>
      <w:r>
        <w:tab/>
        <w:t>INFRALAN®</w:t>
      </w:r>
    </w:p>
    <w:p w:rsidR="00A00B3B" w:rsidRDefault="00A00B3B" w:rsidP="00A00B3B">
      <w:r>
        <w:t xml:space="preserve">Item no.: </w:t>
      </w:r>
      <w:r>
        <w:tab/>
      </w:r>
      <w:r>
        <w:tab/>
      </w:r>
      <w:r>
        <w:tab/>
      </w:r>
      <w:r>
        <w:tab/>
        <w:t>99985.1-CPR</w:t>
      </w:r>
    </w:p>
    <w:p w:rsidR="005E356E" w:rsidRPr="00A00B3B" w:rsidRDefault="005E356E" w:rsidP="00A00B3B"/>
    <w:sectPr w:rsidR="005E356E" w:rsidRPr="00A00B3B" w:rsidSect="00E62711">
      <w:pgSz w:w="11906" w:h="16838"/>
      <w:pgMar w:top="1417" w:right="1417" w:bottom="1134" w:left="1417"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79E" w:rsidRDefault="00BC779E" w:rsidP="00D33FDF">
      <w:pPr>
        <w:spacing w:after="0" w:line="240" w:lineRule="auto"/>
      </w:pPr>
      <w:r>
        <w:separator/>
      </w:r>
    </w:p>
  </w:endnote>
  <w:endnote w:type="continuationSeparator" w:id="0">
    <w:p w:rsidR="00BC779E" w:rsidRDefault="00BC779E" w:rsidP="00D3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79E" w:rsidRDefault="00BC779E" w:rsidP="00D33FDF">
      <w:pPr>
        <w:spacing w:after="0" w:line="240" w:lineRule="auto"/>
      </w:pPr>
      <w:bookmarkStart w:id="0" w:name="_Hlk520441263"/>
      <w:bookmarkEnd w:id="0"/>
      <w:r>
        <w:separator/>
      </w:r>
    </w:p>
  </w:footnote>
  <w:footnote w:type="continuationSeparator" w:id="0">
    <w:p w:rsidR="00BC779E" w:rsidRDefault="00BC779E" w:rsidP="00D33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B7A976"/>
    <w:multiLevelType w:val="hybridMultilevel"/>
    <w:tmpl w:val="DC99C1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72A948"/>
    <w:multiLevelType w:val="hybridMultilevel"/>
    <w:tmpl w:val="0AAF2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F83"/>
    <w:rsid w:val="00042487"/>
    <w:rsid w:val="00051477"/>
    <w:rsid w:val="0008414F"/>
    <w:rsid w:val="001522AC"/>
    <w:rsid w:val="00220001"/>
    <w:rsid w:val="00254A02"/>
    <w:rsid w:val="003B2AA9"/>
    <w:rsid w:val="00532498"/>
    <w:rsid w:val="00536482"/>
    <w:rsid w:val="005B0F83"/>
    <w:rsid w:val="005E356E"/>
    <w:rsid w:val="00645996"/>
    <w:rsid w:val="006F60CC"/>
    <w:rsid w:val="007319C5"/>
    <w:rsid w:val="0074155C"/>
    <w:rsid w:val="00763DBC"/>
    <w:rsid w:val="0080646E"/>
    <w:rsid w:val="008524BC"/>
    <w:rsid w:val="00865255"/>
    <w:rsid w:val="008666BE"/>
    <w:rsid w:val="00894682"/>
    <w:rsid w:val="008C7280"/>
    <w:rsid w:val="008E589D"/>
    <w:rsid w:val="00935501"/>
    <w:rsid w:val="009605B8"/>
    <w:rsid w:val="00A00B3B"/>
    <w:rsid w:val="00A063E9"/>
    <w:rsid w:val="00B268B9"/>
    <w:rsid w:val="00BC779E"/>
    <w:rsid w:val="00BE4747"/>
    <w:rsid w:val="00C02A50"/>
    <w:rsid w:val="00CC4973"/>
    <w:rsid w:val="00CD10CC"/>
    <w:rsid w:val="00CF4A91"/>
    <w:rsid w:val="00D33FDF"/>
    <w:rsid w:val="00D8715F"/>
    <w:rsid w:val="00DF63BC"/>
    <w:rsid w:val="00E30F82"/>
    <w:rsid w:val="00E62711"/>
    <w:rsid w:val="00EC58A4"/>
    <w:rsid w:val="00EC7B16"/>
    <w:rsid w:val="00ED168D"/>
    <w:rsid w:val="00ED2433"/>
    <w:rsid w:val="00EE708A"/>
    <w:rsid w:val="00F142DC"/>
    <w:rsid w:val="00F651CA"/>
    <w:rsid w:val="00FB0FD1"/>
    <w:rsid w:val="00FB70A9"/>
    <w:rsid w:val="00FC7628"/>
    <w:rsid w:val="00FD454C"/>
    <w:rsid w:val="00FD5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1D8D717"/>
  <w15:chartTrackingRefBased/>
  <w15:docId w15:val="{79EF6BE4-9062-4D0A-8F0D-60AF9B38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ED168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B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bsatz-Standardschriftart"/>
    <w:rsid w:val="005E356E"/>
    <w:rPr>
      <w:shd w:val="clear" w:color="auto" w:fill="FFFF00"/>
    </w:rPr>
  </w:style>
  <w:style w:type="paragraph" w:customStyle="1" w:styleId="Default">
    <w:name w:val="Default"/>
    <w:rsid w:val="005E356E"/>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5E356E"/>
    <w:pPr>
      <w:spacing w:line="181" w:lineRule="atLeast"/>
    </w:pPr>
    <w:rPr>
      <w:rFonts w:cstheme="minorBidi"/>
      <w:color w:val="auto"/>
    </w:rPr>
  </w:style>
  <w:style w:type="character" w:customStyle="1" w:styleId="A1">
    <w:name w:val="A1"/>
    <w:uiPriority w:val="99"/>
    <w:rsid w:val="005E356E"/>
    <w:rPr>
      <w:rFonts w:cs="Myriad Pro"/>
      <w:color w:val="000000"/>
      <w:sz w:val="20"/>
      <w:szCs w:val="20"/>
    </w:rPr>
  </w:style>
  <w:style w:type="paragraph" w:styleId="Kopfzeile">
    <w:name w:val="header"/>
    <w:basedOn w:val="Standard"/>
    <w:link w:val="KopfzeileZchn"/>
    <w:uiPriority w:val="99"/>
    <w:unhideWhenUsed/>
    <w:rsid w:val="00D33F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FDF"/>
  </w:style>
  <w:style w:type="paragraph" w:styleId="Fuzeile">
    <w:name w:val="footer"/>
    <w:basedOn w:val="Standard"/>
    <w:link w:val="FuzeileZchn"/>
    <w:uiPriority w:val="99"/>
    <w:unhideWhenUsed/>
    <w:rsid w:val="00D33F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FDF"/>
  </w:style>
  <w:style w:type="paragraph" w:styleId="Sprechblasentext">
    <w:name w:val="Balloon Text"/>
    <w:basedOn w:val="Standard"/>
    <w:link w:val="SprechblasentextZchn"/>
    <w:uiPriority w:val="99"/>
    <w:semiHidden/>
    <w:unhideWhenUsed/>
    <w:rsid w:val="00DF63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6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44019">
      <w:bodyDiv w:val="1"/>
      <w:marLeft w:val="0"/>
      <w:marRight w:val="0"/>
      <w:marTop w:val="0"/>
      <w:marBottom w:val="0"/>
      <w:divBdr>
        <w:top w:val="none" w:sz="0" w:space="0" w:color="auto"/>
        <w:left w:val="none" w:sz="0" w:space="0" w:color="auto"/>
        <w:bottom w:val="none" w:sz="0" w:space="0" w:color="auto"/>
        <w:right w:val="none" w:sz="0" w:space="0" w:color="auto"/>
      </w:divBdr>
      <w:divsChild>
        <w:div w:id="1683125111">
          <w:marLeft w:val="0"/>
          <w:marRight w:val="0"/>
          <w:marTop w:val="600"/>
          <w:marBottom w:val="150"/>
          <w:divBdr>
            <w:top w:val="none" w:sz="0" w:space="0" w:color="auto"/>
            <w:left w:val="none" w:sz="0" w:space="0" w:color="auto"/>
            <w:bottom w:val="none" w:sz="0" w:space="0" w:color="auto"/>
            <w:right w:val="none" w:sz="0" w:space="0" w:color="auto"/>
          </w:divBdr>
          <w:divsChild>
            <w:div w:id="934172634">
              <w:marLeft w:val="0"/>
              <w:marRight w:val="0"/>
              <w:marTop w:val="0"/>
              <w:marBottom w:val="0"/>
              <w:divBdr>
                <w:top w:val="none" w:sz="0" w:space="0" w:color="auto"/>
                <w:left w:val="none" w:sz="0" w:space="0" w:color="auto"/>
                <w:bottom w:val="none" w:sz="0" w:space="0" w:color="auto"/>
                <w:right w:val="none" w:sz="0" w:space="0" w:color="auto"/>
              </w:divBdr>
              <w:divsChild>
                <w:div w:id="1222398726">
                  <w:marLeft w:val="0"/>
                  <w:marRight w:val="0"/>
                  <w:marTop w:val="0"/>
                  <w:marBottom w:val="240"/>
                  <w:divBdr>
                    <w:top w:val="none" w:sz="0" w:space="0" w:color="auto"/>
                    <w:left w:val="none" w:sz="0" w:space="0" w:color="auto"/>
                    <w:bottom w:val="none" w:sz="0" w:space="0" w:color="auto"/>
                    <w:right w:val="none" w:sz="0" w:space="0" w:color="auto"/>
                  </w:divBdr>
                  <w:divsChild>
                    <w:div w:id="12299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129576">
      <w:bodyDiv w:val="1"/>
      <w:marLeft w:val="0"/>
      <w:marRight w:val="0"/>
      <w:marTop w:val="0"/>
      <w:marBottom w:val="0"/>
      <w:divBdr>
        <w:top w:val="none" w:sz="0" w:space="0" w:color="auto"/>
        <w:left w:val="none" w:sz="0" w:space="0" w:color="auto"/>
        <w:bottom w:val="none" w:sz="0" w:space="0" w:color="auto"/>
        <w:right w:val="none" w:sz="0" w:space="0" w:color="auto"/>
      </w:divBdr>
      <w:divsChild>
        <w:div w:id="1237669627">
          <w:marLeft w:val="0"/>
          <w:marRight w:val="0"/>
          <w:marTop w:val="600"/>
          <w:marBottom w:val="150"/>
          <w:divBdr>
            <w:top w:val="none" w:sz="0" w:space="0" w:color="auto"/>
            <w:left w:val="none" w:sz="0" w:space="0" w:color="auto"/>
            <w:bottom w:val="none" w:sz="0" w:space="0" w:color="auto"/>
            <w:right w:val="none" w:sz="0" w:space="0" w:color="auto"/>
          </w:divBdr>
          <w:divsChild>
            <w:div w:id="1661497397">
              <w:marLeft w:val="0"/>
              <w:marRight w:val="0"/>
              <w:marTop w:val="0"/>
              <w:marBottom w:val="0"/>
              <w:divBdr>
                <w:top w:val="none" w:sz="0" w:space="0" w:color="auto"/>
                <w:left w:val="none" w:sz="0" w:space="0" w:color="auto"/>
                <w:bottom w:val="none" w:sz="0" w:space="0" w:color="auto"/>
                <w:right w:val="none" w:sz="0" w:space="0" w:color="auto"/>
              </w:divBdr>
              <w:divsChild>
                <w:div w:id="1765030668">
                  <w:marLeft w:val="0"/>
                  <w:marRight w:val="0"/>
                  <w:marTop w:val="0"/>
                  <w:marBottom w:val="0"/>
                  <w:divBdr>
                    <w:top w:val="none" w:sz="0" w:space="0" w:color="auto"/>
                    <w:left w:val="none" w:sz="0" w:space="0" w:color="auto"/>
                    <w:bottom w:val="none" w:sz="0" w:space="0" w:color="auto"/>
                    <w:right w:val="none" w:sz="0" w:space="0" w:color="auto"/>
                  </w:divBdr>
                  <w:divsChild>
                    <w:div w:id="2098594238">
                      <w:marLeft w:val="0"/>
                      <w:marRight w:val="0"/>
                      <w:marTop w:val="0"/>
                      <w:marBottom w:val="0"/>
                      <w:divBdr>
                        <w:top w:val="none" w:sz="0" w:space="0" w:color="auto"/>
                        <w:left w:val="none" w:sz="0" w:space="0" w:color="auto"/>
                        <w:bottom w:val="none" w:sz="0" w:space="0" w:color="auto"/>
                        <w:right w:val="none" w:sz="0" w:space="0" w:color="auto"/>
                      </w:divBdr>
                      <w:divsChild>
                        <w:div w:id="2093895235">
                          <w:marLeft w:val="0"/>
                          <w:marRight w:val="0"/>
                          <w:marTop w:val="0"/>
                          <w:marBottom w:val="0"/>
                          <w:divBdr>
                            <w:top w:val="none" w:sz="0" w:space="0" w:color="auto"/>
                            <w:left w:val="none" w:sz="0" w:space="0" w:color="auto"/>
                            <w:bottom w:val="none" w:sz="0" w:space="0" w:color="auto"/>
                            <w:right w:val="none" w:sz="0" w:space="0" w:color="auto"/>
                          </w:divBdr>
                          <w:divsChild>
                            <w:div w:id="186026716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1175</Characters>
  <Application>Microsoft Office Word</Application>
  <DocSecurity>0</DocSecurity>
  <Lines>26</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Larissa</dc:creator>
  <cp:keywords/>
  <dc:description/>
  <cp:lastModifiedBy>Behrend, Jan</cp:lastModifiedBy>
  <cp:revision>3</cp:revision>
  <cp:lastPrinted>2018-07-27T06:44:00Z</cp:lastPrinted>
  <dcterms:created xsi:type="dcterms:W3CDTF">2019-05-31T08:38:00Z</dcterms:created>
  <dcterms:modified xsi:type="dcterms:W3CDTF">2020-03-11T06:40:00Z</dcterms:modified>
</cp:coreProperties>
</file>